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6" w:rsidRPr="005D6FE6" w:rsidRDefault="005D6FE6" w:rsidP="005D6FE6">
      <w:pPr>
        <w:jc w:val="both"/>
        <w:rPr>
          <w:sz w:val="36"/>
          <w:szCs w:val="36"/>
        </w:rPr>
      </w:pPr>
      <w:r w:rsidRPr="005D6FE6">
        <w:rPr>
          <w:sz w:val="36"/>
          <w:szCs w:val="36"/>
        </w:rPr>
        <w:t>Kryteria oceniania :</w:t>
      </w:r>
      <w:r>
        <w:rPr>
          <w:sz w:val="36"/>
          <w:szCs w:val="36"/>
        </w:rPr>
        <w:t xml:space="preserve"> Edukacja dla bezpieczeństwa.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t>Ocena - Celująca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inicjuje dyskusje na określony temat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przedstawia własne (racjonalne) koncepcje rozwiązań, działań, przedsięwzięć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systematycznie wzbogaca swoją wiedzę i umiejętności, dzieli się nimi z grupą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odnajduje analogie, wskazuje szanse i zagrożenia określonych działań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wyraża własny, krytyczny, twórczy stosunek do omawianych zagadnień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argumentuje własne poglądy, posługując się wiedzą poza programową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odnosi sukcesy w rywalizacji pozaszkolnej/pozalekcyjnej w konkursach, których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tematyka pokrywa się z treściami kształcenia realizowanymi na zajęciach edukacji dla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bezpieczeństwa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zdobył wiedzę znacznie wykraczającą poza zakres programu nauczania.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t>Ocena - Bardzo dobra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sprawnie korzysta z wszystkich dostępnych źródeł informacji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samodzielnie rozwiązuje zadania i problemy postawione przez nauczyciela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jest aktywny na lekcjach i uczestniczy w zajęciach pozalekcyjnych z zakresu edukacji dla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bezpieczeństwa (zawody, konkursy) lub zajęciach pozaszkolnych o specyfice zbliżonej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do przedmiotu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bezbłędnie wykonuje działania ratownicze, koryguje błędy kolegów, odpowiednio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wykorzystuje sprzęt i środki ratownicze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sprawnie wyszukuje w różnych źródłach informacje o sposobach alternatywnego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działania (także doraźnego)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umie pokierować grupą rówieśników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opanował wszystkie treści programu i sprawnie wykorzystuje wiedzę z innych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przedmiotów do wykonywania zadań z zakresu edukacji dla bezpieczeństwa.</w:t>
      </w:r>
    </w:p>
    <w:p w:rsidR="005D6FE6" w:rsidRDefault="005D6FE6" w:rsidP="005D6FE6">
      <w:pPr>
        <w:jc w:val="both"/>
        <w:rPr>
          <w:sz w:val="18"/>
          <w:szCs w:val="18"/>
        </w:rPr>
      </w:pPr>
    </w:p>
    <w:p w:rsidR="005D6FE6" w:rsidRDefault="005D6FE6" w:rsidP="005D6FE6">
      <w:pPr>
        <w:jc w:val="both"/>
        <w:rPr>
          <w:sz w:val="18"/>
          <w:szCs w:val="18"/>
        </w:rPr>
      </w:pPr>
    </w:p>
    <w:p w:rsidR="005D6FE6" w:rsidRDefault="005D6FE6" w:rsidP="005D6FE6">
      <w:pPr>
        <w:jc w:val="both"/>
        <w:rPr>
          <w:sz w:val="18"/>
          <w:szCs w:val="18"/>
        </w:rPr>
      </w:pPr>
    </w:p>
    <w:p w:rsidR="005D6FE6" w:rsidRPr="0021062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lastRenderedPageBreak/>
        <w:t>Ocena - Dobra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samodzielnie korzysta ze wskazanych źródeł informacji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poprawnie rozumuje w kategoriach przyczynowo-skutkowych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samodzielnie wykonuje typowe zadania o niewielkim stopniu złożoności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podejmuje wybrane zadania dodatkowe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jest aktywny na lekcjach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poprawnie wykonuje działania ratownicze, umie dobrać sprzęt i środki ratownicze do rodzaju urazu/ zranienia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opanował wszystkie podstawowe treści programu oraz niektóre treści ponadpodstawowe.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t>Ocena - Dostateczna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pod kierunkiem nauczyciela wykorzystuje podstawowe źródła informacji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samodzielnie wykonuje proste zadania w trakcie zajęć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przejawia przeciętną aktywność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potrafi podjąć działania podnoszące własne bezpieczeństwo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opanował podstawowe treści programu, pozwalające na podejmowanie działań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ratowniczych i zabezpieczających.</w:t>
      </w:r>
    </w:p>
    <w:p w:rsidR="005D6FE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t>Ocena - Dopuszczająca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z pomocą nauczyciela wykonuje proste zadania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opanował najbardziej elementarne umiejętności z zakresu przedmiotu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ma braki w wiedzy, które jednak nie uniemożliwiają dalszej edukacji i mogą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zostać usunięte.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</w:p>
    <w:p w:rsidR="005D6FE6" w:rsidRPr="005D6FE6" w:rsidRDefault="005D6FE6" w:rsidP="005D6FE6">
      <w:pPr>
        <w:jc w:val="both"/>
        <w:rPr>
          <w:b/>
        </w:rPr>
      </w:pPr>
      <w:r w:rsidRPr="005D6FE6">
        <w:rPr>
          <w:b/>
        </w:rPr>
        <w:t>Ocena - Niedostateczna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Uczeń: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· nie potrafi wykonać najprostszych poleceń, wymagających zastosowania elementarnych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umiejętności</w:t>
      </w:r>
    </w:p>
    <w:p w:rsidR="005D6FE6" w:rsidRDefault="005D6FE6" w:rsidP="005D6FE6">
      <w:pPr>
        <w:jc w:val="both"/>
        <w:rPr>
          <w:sz w:val="18"/>
          <w:szCs w:val="18"/>
        </w:rPr>
      </w:pPr>
      <w:r w:rsidRPr="00210626">
        <w:rPr>
          <w:sz w:val="18"/>
          <w:szCs w:val="18"/>
        </w:rPr>
        <w:t>Uczeń wykazuje braki w wiedzy, które uniemożliwiają dalszą edukację w zakresie</w:t>
      </w:r>
      <w:r>
        <w:rPr>
          <w:sz w:val="18"/>
          <w:szCs w:val="18"/>
        </w:rPr>
        <w:t xml:space="preserve"> </w:t>
      </w:r>
      <w:r w:rsidRPr="00210626">
        <w:rPr>
          <w:sz w:val="18"/>
          <w:szCs w:val="18"/>
        </w:rPr>
        <w:t>przedmiotu.</w:t>
      </w:r>
    </w:p>
    <w:p w:rsidR="005D6FE6" w:rsidRPr="00210626" w:rsidRDefault="005D6FE6" w:rsidP="005D6FE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Adam </w:t>
      </w:r>
      <w:proofErr w:type="spellStart"/>
      <w:r>
        <w:rPr>
          <w:sz w:val="18"/>
          <w:szCs w:val="18"/>
        </w:rPr>
        <w:t>Kaj</w:t>
      </w:r>
      <w:proofErr w:type="spellEnd"/>
    </w:p>
    <w:p w:rsidR="005D6FE6" w:rsidRPr="00CB602B" w:rsidRDefault="005D6FE6" w:rsidP="005D6FE6"/>
    <w:p w:rsidR="00143FA7" w:rsidRDefault="00143FA7"/>
    <w:sectPr w:rsidR="00143FA7" w:rsidSect="00586B41">
      <w:pgSz w:w="11909" w:h="16834"/>
      <w:pgMar w:top="1440" w:right="1090" w:bottom="720" w:left="9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6FE6"/>
    <w:rsid w:val="00083894"/>
    <w:rsid w:val="00143FA7"/>
    <w:rsid w:val="00586B41"/>
    <w:rsid w:val="005D6FE6"/>
    <w:rsid w:val="008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2017-09-18T18:23:00Z</dcterms:created>
  <dcterms:modified xsi:type="dcterms:W3CDTF">2017-09-18T18:23:00Z</dcterms:modified>
</cp:coreProperties>
</file>